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7F84B" w14:textId="77777777" w:rsidR="0063505A" w:rsidRDefault="0063505A" w:rsidP="009C6B04">
      <w:pPr>
        <w:jc w:val="center"/>
        <w:rPr>
          <w:rFonts w:ascii="Chalkboard" w:eastAsia="Times New Roman" w:hAnsi="Chalkboard" w:cs="Al Bayan Plain"/>
          <w:b/>
          <w:color w:val="222222"/>
        </w:rPr>
      </w:pPr>
      <w:r>
        <w:rPr>
          <w:rFonts w:ascii="Chalkboard" w:eastAsia="Times New Roman" w:hAnsi="Chalkboard" w:cs="Al Bayan Plain"/>
          <w:b/>
          <w:color w:val="222222"/>
        </w:rPr>
        <w:t>Frankenstein</w:t>
      </w:r>
    </w:p>
    <w:p w14:paraId="246C9DA7" w14:textId="4445DDBA" w:rsidR="00923D6C" w:rsidRPr="00BE3229" w:rsidRDefault="00923D6C" w:rsidP="009C6B04">
      <w:pPr>
        <w:jc w:val="center"/>
        <w:rPr>
          <w:rFonts w:ascii="Chalkboard" w:eastAsia="Times New Roman" w:hAnsi="Chalkboard" w:cs="Al Bayan Plain"/>
          <w:b/>
          <w:color w:val="222222"/>
        </w:rPr>
      </w:pPr>
      <w:r>
        <w:rPr>
          <w:rFonts w:ascii="Chalkboard" w:eastAsia="Times New Roman" w:hAnsi="Chalkboard" w:cs="Al Bayan Plain"/>
          <w:b/>
          <w:color w:val="222222"/>
        </w:rPr>
        <w:t>M.S.U. Theatre Department</w:t>
      </w:r>
    </w:p>
    <w:p w14:paraId="69D9FC2B" w14:textId="5BBD58AC" w:rsidR="00AF776F" w:rsidRPr="00BE3229" w:rsidRDefault="009C6B04" w:rsidP="009C6B04">
      <w:pPr>
        <w:jc w:val="center"/>
        <w:rPr>
          <w:rFonts w:ascii="Chalkboard" w:eastAsia="Times New Roman" w:hAnsi="Chalkboard" w:cs="Al Bayan Plain"/>
          <w:b/>
          <w:color w:val="222222"/>
        </w:rPr>
      </w:pPr>
      <w:r w:rsidRPr="00BE3229">
        <w:rPr>
          <w:rFonts w:ascii="Chalkboard" w:eastAsia="Times New Roman" w:hAnsi="Chalkboard" w:cs="Al Bayan Plain"/>
          <w:b/>
          <w:color w:val="222222"/>
        </w:rPr>
        <w:t xml:space="preserve"> Lesson Plan</w:t>
      </w:r>
      <w:r w:rsidR="00877DD2">
        <w:rPr>
          <w:rFonts w:ascii="Chalkboard" w:eastAsia="Times New Roman" w:hAnsi="Chalkboard" w:cs="Al Bayan Plain"/>
          <w:b/>
          <w:color w:val="222222"/>
        </w:rPr>
        <w:t xml:space="preserve"> Ideas</w:t>
      </w:r>
      <w:bookmarkStart w:id="0" w:name="_GoBack"/>
      <w:bookmarkEnd w:id="0"/>
      <w:r w:rsidR="00BE3229" w:rsidRPr="00BE3229">
        <w:rPr>
          <w:rFonts w:ascii="Chalkboard" w:eastAsia="Times New Roman" w:hAnsi="Chalkboard" w:cs="Al Bayan Plain"/>
          <w:b/>
          <w:color w:val="222222"/>
        </w:rPr>
        <w:t xml:space="preserve"> for Teachers</w:t>
      </w:r>
    </w:p>
    <w:p w14:paraId="629FE00C" w14:textId="77777777" w:rsidR="00AF776F" w:rsidRPr="00BE3229" w:rsidRDefault="00AF776F" w:rsidP="00AF776F">
      <w:pPr>
        <w:rPr>
          <w:rFonts w:ascii="Chalkboard" w:eastAsia="Times New Roman" w:hAnsi="Chalkboard" w:cs="Al Bayan Plain"/>
          <w:color w:val="222222"/>
          <w:sz w:val="19"/>
          <w:szCs w:val="19"/>
        </w:rPr>
      </w:pPr>
    </w:p>
    <w:p w14:paraId="373EBE2E" w14:textId="3C149979" w:rsidR="00AF776F" w:rsidRPr="00BE3229" w:rsidRDefault="004311B9" w:rsidP="00AF776F">
      <w:pPr>
        <w:rPr>
          <w:rFonts w:ascii="Chalkboard" w:eastAsia="Times New Roman" w:hAnsi="Chalkboard" w:cs="Al Bayan Plain"/>
          <w:b/>
          <w:color w:val="222222"/>
        </w:rPr>
      </w:pPr>
      <w:r w:rsidRPr="00BE3229">
        <w:rPr>
          <w:rFonts w:ascii="Chalkboard" w:eastAsia="Times New Roman" w:hAnsi="Chalkboard" w:cs="Al Bayan Plain"/>
          <w:b/>
          <w:color w:val="222222"/>
        </w:rPr>
        <w:t xml:space="preserve">Pre- </w:t>
      </w:r>
      <w:r w:rsidR="00AF776F" w:rsidRPr="00BE3229">
        <w:rPr>
          <w:rFonts w:ascii="Chalkboard" w:eastAsia="Times New Roman" w:hAnsi="Chalkboard" w:cs="Al Bayan Plain"/>
          <w:b/>
          <w:color w:val="222222"/>
        </w:rPr>
        <w:t>performance</w:t>
      </w:r>
      <w:r w:rsidR="00923D6C">
        <w:rPr>
          <w:rFonts w:ascii="Chalkboard" w:eastAsia="Times New Roman" w:hAnsi="Chalkboard" w:cs="Al Bayan Plain"/>
          <w:b/>
          <w:color w:val="222222"/>
        </w:rPr>
        <w:t xml:space="preserve"> questions</w:t>
      </w:r>
    </w:p>
    <w:p w14:paraId="6C96B503" w14:textId="77777777" w:rsidR="00095928" w:rsidRPr="00BE3229" w:rsidRDefault="00095928" w:rsidP="00AF776F">
      <w:pPr>
        <w:rPr>
          <w:rFonts w:ascii="Chalkboard" w:eastAsia="Times New Roman" w:hAnsi="Chalkboard" w:cs="Al Bayan Plain"/>
          <w:color w:val="222222"/>
        </w:rPr>
      </w:pPr>
    </w:p>
    <w:p w14:paraId="50A14E35" w14:textId="2D1A7F69" w:rsidR="00AF776F" w:rsidRPr="00BE3229" w:rsidRDefault="00095928" w:rsidP="00AF776F">
      <w:pPr>
        <w:pStyle w:val="ListParagraph"/>
        <w:numPr>
          <w:ilvl w:val="0"/>
          <w:numId w:val="8"/>
        </w:numPr>
        <w:rPr>
          <w:rFonts w:ascii="Chalkboard" w:eastAsia="Times New Roman" w:hAnsi="Chalkboard" w:cs="Al Bayan Plain"/>
          <w:color w:val="222222"/>
        </w:rPr>
      </w:pPr>
      <w:r w:rsidRPr="00BE3229">
        <w:rPr>
          <w:rFonts w:ascii="Chalkboard" w:eastAsia="Times New Roman" w:hAnsi="Chalkboard" w:cs="Al Bayan Plain"/>
          <w:color w:val="222222"/>
        </w:rPr>
        <w:t>Ask which of your students have been involved in some type of theatre activities in or out of school. They could help lead the discussion.</w:t>
      </w:r>
    </w:p>
    <w:p w14:paraId="72E9430E" w14:textId="3B917A3D" w:rsidR="00B9298C" w:rsidRDefault="00B9298C" w:rsidP="00095928">
      <w:pPr>
        <w:pStyle w:val="ListParagraph"/>
        <w:numPr>
          <w:ilvl w:val="0"/>
          <w:numId w:val="8"/>
        </w:numPr>
        <w:rPr>
          <w:rFonts w:ascii="Chalkboard" w:eastAsia="Times New Roman" w:hAnsi="Chalkboard" w:cs="Al Bayan Plain"/>
          <w:color w:val="222222"/>
        </w:rPr>
      </w:pPr>
      <w:r>
        <w:rPr>
          <w:rFonts w:ascii="Chalkboard" w:eastAsia="Times New Roman" w:hAnsi="Chalkboard" w:cs="Al Bayan Plain"/>
          <w:color w:val="222222"/>
        </w:rPr>
        <w:t>Give students</w:t>
      </w:r>
      <w:r w:rsidR="00EF7BF9">
        <w:rPr>
          <w:rFonts w:ascii="Chalkboard" w:eastAsia="Times New Roman" w:hAnsi="Chalkboard" w:cs="Al Bayan Plain"/>
          <w:color w:val="222222"/>
        </w:rPr>
        <w:t xml:space="preserve"> </w:t>
      </w:r>
      <w:r>
        <w:rPr>
          <w:rFonts w:ascii="Chalkboard" w:eastAsia="Times New Roman" w:hAnsi="Chalkboard" w:cs="Al Bayan Plain"/>
          <w:color w:val="222222"/>
        </w:rPr>
        <w:t>background information about the play</w:t>
      </w:r>
      <w:r w:rsidR="00477DCF">
        <w:rPr>
          <w:rFonts w:ascii="Chalkboard" w:eastAsia="Times New Roman" w:hAnsi="Chalkboard" w:cs="Al Bayan Plain"/>
          <w:color w:val="222222"/>
        </w:rPr>
        <w:t xml:space="preserve"> and about </w:t>
      </w:r>
      <w:r w:rsidR="0063505A">
        <w:rPr>
          <w:rFonts w:ascii="Chalkboard" w:eastAsia="Times New Roman" w:hAnsi="Chalkboard" w:cs="Al Bayan Plain"/>
          <w:color w:val="222222"/>
        </w:rPr>
        <w:t>Mary Shelley</w:t>
      </w:r>
      <w:r w:rsidR="00477DCF">
        <w:rPr>
          <w:rFonts w:ascii="Chalkboard" w:eastAsia="Times New Roman" w:hAnsi="Chalkboard" w:cs="Al Bayan Plain"/>
          <w:color w:val="222222"/>
        </w:rPr>
        <w:t xml:space="preserve"> </w:t>
      </w:r>
    </w:p>
    <w:p w14:paraId="2DC4640B" w14:textId="1F34CBB6" w:rsidR="00DB3069" w:rsidRPr="00DB3069" w:rsidRDefault="00DB3069" w:rsidP="00DB3069">
      <w:pPr>
        <w:rPr>
          <w:rFonts w:ascii="Chalkboard" w:eastAsia="Times New Roman" w:hAnsi="Chalkboard" w:cs="Al Bayan Plain"/>
          <w:color w:val="222222"/>
        </w:rPr>
      </w:pPr>
    </w:p>
    <w:p w14:paraId="24657062" w14:textId="4B4B033B" w:rsidR="00095928" w:rsidRDefault="00095928" w:rsidP="00477DCF">
      <w:pPr>
        <w:rPr>
          <w:rFonts w:ascii="Chalkboard" w:eastAsia="Times New Roman" w:hAnsi="Chalkboard" w:cs="Al Bayan Plain"/>
          <w:color w:val="222222"/>
        </w:rPr>
      </w:pPr>
      <w:r w:rsidRPr="00477DCF">
        <w:rPr>
          <w:rFonts w:ascii="Chalkboard" w:eastAsia="Times New Roman" w:hAnsi="Chalkboard" w:cs="Al Bayan Plain"/>
          <w:color w:val="222222"/>
        </w:rPr>
        <w:t>Ask students to make predictions:</w:t>
      </w:r>
    </w:p>
    <w:p w14:paraId="17C7C6C7" w14:textId="6E82B23B" w:rsidR="00D65BB0" w:rsidRPr="00D65BB0" w:rsidRDefault="00D65BB0" w:rsidP="00D65BB0">
      <w:pPr>
        <w:pStyle w:val="ListParagraph"/>
        <w:numPr>
          <w:ilvl w:val="0"/>
          <w:numId w:val="10"/>
        </w:numPr>
        <w:rPr>
          <w:rFonts w:ascii="Chalkboard" w:eastAsia="Times New Roman" w:hAnsi="Chalkboard" w:cs="Al Bayan Plain"/>
          <w:color w:val="222222"/>
        </w:rPr>
      </w:pPr>
      <w:r>
        <w:rPr>
          <w:rFonts w:ascii="Chalkboard" w:eastAsia="Times New Roman" w:hAnsi="Chalkboard" w:cs="Al Bayan Plain"/>
          <w:color w:val="222222"/>
        </w:rPr>
        <w:t>What will the monster look like?</w:t>
      </w:r>
    </w:p>
    <w:p w14:paraId="22B6BC75" w14:textId="77777777" w:rsidR="00AF776F" w:rsidRPr="00BE3229" w:rsidRDefault="00AF776F" w:rsidP="00AF776F">
      <w:pPr>
        <w:pStyle w:val="ListParagraph"/>
        <w:numPr>
          <w:ilvl w:val="0"/>
          <w:numId w:val="4"/>
        </w:numPr>
        <w:rPr>
          <w:rFonts w:ascii="Chalkboard" w:eastAsia="Times New Roman" w:hAnsi="Chalkboard" w:cs="Al Bayan Plain"/>
          <w:color w:val="222222"/>
        </w:rPr>
      </w:pPr>
      <w:r w:rsidRPr="00BE3229">
        <w:rPr>
          <w:rFonts w:ascii="Chalkboard" w:eastAsia="Times New Roman" w:hAnsi="Chalkboard" w:cs="Al Bayan Plain"/>
          <w:color w:val="222222"/>
        </w:rPr>
        <w:t>What will the set look like?</w:t>
      </w:r>
    </w:p>
    <w:p w14:paraId="6212A463" w14:textId="390B5394" w:rsidR="00AF776F" w:rsidRDefault="000C6497" w:rsidP="00B9298C">
      <w:pPr>
        <w:pStyle w:val="ListParagraph"/>
        <w:numPr>
          <w:ilvl w:val="0"/>
          <w:numId w:val="4"/>
        </w:numPr>
        <w:rPr>
          <w:rFonts w:ascii="Chalkboard" w:eastAsia="Times New Roman" w:hAnsi="Chalkboard" w:cs="Al Bayan Plain"/>
          <w:color w:val="222222"/>
        </w:rPr>
      </w:pPr>
      <w:r w:rsidRPr="00BE3229">
        <w:rPr>
          <w:rFonts w:ascii="Chalkboard" w:eastAsia="Times New Roman" w:hAnsi="Chalkboard" w:cs="Al Bayan Plain"/>
          <w:color w:val="222222"/>
        </w:rPr>
        <w:t>What will the costumes look like?  (Artistic students could sketch c</w:t>
      </w:r>
      <w:r w:rsidR="00B9298C">
        <w:rPr>
          <w:rFonts w:ascii="Chalkboard" w:eastAsia="Times New Roman" w:hAnsi="Chalkboard" w:cs="Al Bayan Plain"/>
          <w:color w:val="222222"/>
        </w:rPr>
        <w:t>ostumes)</w:t>
      </w:r>
    </w:p>
    <w:p w14:paraId="66EC5DE7" w14:textId="5FF3ED43" w:rsidR="00986B9E" w:rsidRDefault="00986B9E" w:rsidP="00B9298C">
      <w:pPr>
        <w:pStyle w:val="ListParagraph"/>
        <w:numPr>
          <w:ilvl w:val="0"/>
          <w:numId w:val="4"/>
        </w:numPr>
        <w:rPr>
          <w:rFonts w:ascii="Chalkboard" w:eastAsia="Times New Roman" w:hAnsi="Chalkboard" w:cs="Al Bayan Plain"/>
          <w:color w:val="222222"/>
        </w:rPr>
      </w:pPr>
      <w:r>
        <w:rPr>
          <w:rFonts w:ascii="Chalkboard" w:eastAsia="Times New Roman" w:hAnsi="Chalkboard" w:cs="Al Bayan Plain"/>
          <w:color w:val="222222"/>
        </w:rPr>
        <w:t>What will the language sound like?</w:t>
      </w:r>
    </w:p>
    <w:p w14:paraId="2BE1FBE8" w14:textId="77777777" w:rsidR="00B05911" w:rsidRDefault="00B05911" w:rsidP="00E26C6B">
      <w:pPr>
        <w:pStyle w:val="ListParagraph"/>
        <w:rPr>
          <w:rFonts w:ascii="Chalkboard" w:eastAsia="Times New Roman" w:hAnsi="Chalkboard" w:cs="Al Bayan Plain"/>
          <w:color w:val="222222"/>
        </w:rPr>
      </w:pPr>
    </w:p>
    <w:p w14:paraId="4CAC5A78" w14:textId="29E9BA38" w:rsidR="00B05911" w:rsidRPr="00B05911" w:rsidRDefault="00B05911" w:rsidP="00B05911">
      <w:pPr>
        <w:rPr>
          <w:rFonts w:ascii="Chalkboard" w:eastAsia="Times New Roman" w:hAnsi="Chalkboard" w:cs="Al Bayan Plain"/>
          <w:color w:val="222222"/>
        </w:rPr>
      </w:pPr>
      <w:r>
        <w:rPr>
          <w:rFonts w:ascii="Chalkboard" w:eastAsia="Times New Roman" w:hAnsi="Chalkboard" w:cs="Al Bayan Plain"/>
          <w:color w:val="222222"/>
        </w:rPr>
        <w:t xml:space="preserve">Share parts </w:t>
      </w:r>
      <w:r w:rsidR="00E26C6B">
        <w:rPr>
          <w:rFonts w:ascii="Chalkboard" w:eastAsia="Times New Roman" w:hAnsi="Chalkboard" w:cs="Al Bayan Plain"/>
          <w:color w:val="222222"/>
        </w:rPr>
        <w:t xml:space="preserve"> or all </w:t>
      </w:r>
      <w:r>
        <w:rPr>
          <w:rFonts w:ascii="Chalkboard" w:eastAsia="Times New Roman" w:hAnsi="Chalkboard" w:cs="Al Bayan Plain"/>
          <w:color w:val="222222"/>
        </w:rPr>
        <w:t xml:space="preserve">of this student </w:t>
      </w:r>
      <w:r w:rsidR="00E26C6B">
        <w:rPr>
          <w:rFonts w:ascii="Chalkboard" w:eastAsia="Times New Roman" w:hAnsi="Chalkboard" w:cs="Al Bayan Plain"/>
          <w:color w:val="222222"/>
        </w:rPr>
        <w:t>guide to give them</w:t>
      </w:r>
      <w:r>
        <w:rPr>
          <w:rFonts w:ascii="Chalkboard" w:eastAsia="Times New Roman" w:hAnsi="Chalkboard" w:cs="Al Bayan Plain"/>
          <w:color w:val="222222"/>
        </w:rPr>
        <w:t xml:space="preserve"> some background information before they see the play: </w:t>
      </w:r>
      <w:hyperlink r:id="rId7" w:history="1">
        <w:r w:rsidRPr="00944471">
          <w:rPr>
            <w:rStyle w:val="Hyperlink"/>
            <w:rFonts w:ascii="Chalkboard" w:eastAsia="Times New Roman" w:hAnsi="Chalkboard" w:cs="Al Bayan Plain"/>
          </w:rPr>
          <w:t>https://act1az.org/wp-content/uploads/2018/07/Frankenstein-Show-Guide.pdf</w:t>
        </w:r>
      </w:hyperlink>
      <w:r>
        <w:rPr>
          <w:rFonts w:ascii="Chalkboard" w:eastAsia="Times New Roman" w:hAnsi="Chalkboard" w:cs="Al Bayan Plain"/>
          <w:color w:val="222222"/>
        </w:rPr>
        <w:t xml:space="preserve"> </w:t>
      </w:r>
    </w:p>
    <w:p w14:paraId="26E79D3C" w14:textId="77777777" w:rsidR="000C6497" w:rsidRPr="00BE3229" w:rsidRDefault="000C6497" w:rsidP="00AF776F">
      <w:pPr>
        <w:rPr>
          <w:rFonts w:ascii="Chalkboard" w:eastAsia="Times New Roman" w:hAnsi="Chalkboard" w:cs="Al Bayan Plain"/>
          <w:color w:val="222222"/>
        </w:rPr>
      </w:pPr>
    </w:p>
    <w:p w14:paraId="7ADC05CD" w14:textId="65879DD8" w:rsidR="009C6B04" w:rsidRPr="00BE3229" w:rsidRDefault="00AF776F" w:rsidP="00AF776F">
      <w:pPr>
        <w:rPr>
          <w:rFonts w:ascii="Chalkboard" w:eastAsia="Times New Roman" w:hAnsi="Chalkboard" w:cs="Al Bayan Plain"/>
          <w:b/>
          <w:color w:val="222222"/>
        </w:rPr>
      </w:pPr>
      <w:r w:rsidRPr="00BE3229">
        <w:rPr>
          <w:rFonts w:ascii="Chalkboard" w:eastAsia="Times New Roman" w:hAnsi="Chalkboard" w:cs="Al Bayan Plain"/>
          <w:b/>
          <w:color w:val="222222"/>
        </w:rPr>
        <w:t>Post-performance</w:t>
      </w:r>
    </w:p>
    <w:p w14:paraId="4572C518" w14:textId="77777777" w:rsidR="00095928" w:rsidRPr="00AF776F" w:rsidRDefault="00095928" w:rsidP="00AF776F">
      <w:pPr>
        <w:rPr>
          <w:rFonts w:ascii="Chalkboard" w:eastAsia="Times New Roman" w:hAnsi="Chalkboard" w:cs="Al Bayan Plain"/>
          <w:b/>
          <w:color w:val="222222"/>
        </w:rPr>
      </w:pPr>
    </w:p>
    <w:p w14:paraId="61664156" w14:textId="150A412B" w:rsidR="00AF776F" w:rsidRDefault="00AF776F" w:rsidP="00AF776F">
      <w:pPr>
        <w:pStyle w:val="ListParagraph"/>
        <w:numPr>
          <w:ilvl w:val="0"/>
          <w:numId w:val="9"/>
        </w:numPr>
        <w:rPr>
          <w:rFonts w:ascii="Chalkboard" w:eastAsia="Times New Roman" w:hAnsi="Chalkboard" w:cs="Al Bayan Plain"/>
          <w:color w:val="222222"/>
        </w:rPr>
      </w:pPr>
      <w:r w:rsidRPr="00BE3229">
        <w:rPr>
          <w:rFonts w:ascii="Chalkboard" w:eastAsia="Times New Roman" w:hAnsi="Chalkboard" w:cs="Al Bayan Plain"/>
          <w:color w:val="222222"/>
        </w:rPr>
        <w:t>Discussion questions:</w:t>
      </w:r>
    </w:p>
    <w:p w14:paraId="2AE55AAF" w14:textId="77777777" w:rsidR="00AF776F" w:rsidRPr="00BE3229" w:rsidRDefault="000C6497" w:rsidP="00AF776F">
      <w:pPr>
        <w:pStyle w:val="ListParagraph"/>
        <w:numPr>
          <w:ilvl w:val="0"/>
          <w:numId w:val="5"/>
        </w:numPr>
        <w:rPr>
          <w:rFonts w:ascii="Chalkboard" w:eastAsia="Times New Roman" w:hAnsi="Chalkboard" w:cs="Al Bayan Plain"/>
          <w:color w:val="222222"/>
        </w:rPr>
      </w:pPr>
      <w:r w:rsidRPr="00BE3229">
        <w:rPr>
          <w:rFonts w:ascii="Chalkboard" w:eastAsia="Times New Roman" w:hAnsi="Chalkboard" w:cs="Al Bayan Plain"/>
          <w:color w:val="222222"/>
        </w:rPr>
        <w:t xml:space="preserve">Look at the predictions you made before seeing the performance. </w:t>
      </w:r>
      <w:r w:rsidR="00AF776F" w:rsidRPr="00BE3229">
        <w:rPr>
          <w:rFonts w:ascii="Chalkboard" w:eastAsia="Times New Roman" w:hAnsi="Chalkboard" w:cs="Al Bayan Plain"/>
          <w:color w:val="222222"/>
        </w:rPr>
        <w:t>How many of your predictions were accurate?</w:t>
      </w:r>
    </w:p>
    <w:p w14:paraId="3E59CF4E" w14:textId="582228AC" w:rsidR="00D65BB0" w:rsidRPr="00D65BB0" w:rsidRDefault="00AF776F" w:rsidP="00D65BB0">
      <w:pPr>
        <w:pStyle w:val="ListParagraph"/>
        <w:numPr>
          <w:ilvl w:val="0"/>
          <w:numId w:val="5"/>
        </w:numPr>
        <w:rPr>
          <w:rFonts w:ascii="Chalkboard" w:eastAsia="Times New Roman" w:hAnsi="Chalkboard" w:cs="Al Bayan Plain"/>
          <w:color w:val="222222"/>
        </w:rPr>
      </w:pPr>
      <w:r w:rsidRPr="00BE3229">
        <w:rPr>
          <w:rFonts w:ascii="Chalkboard" w:eastAsia="Times New Roman" w:hAnsi="Chalkboard" w:cs="Al Bayan Plain"/>
          <w:color w:val="222222"/>
        </w:rPr>
        <w:t>What surprised you about the performance?</w:t>
      </w:r>
    </w:p>
    <w:p w14:paraId="6848177C" w14:textId="3A7AA2F2" w:rsidR="00AF776F" w:rsidRPr="00AF776F" w:rsidRDefault="00095928" w:rsidP="00AF776F">
      <w:pPr>
        <w:numPr>
          <w:ilvl w:val="0"/>
          <w:numId w:val="5"/>
        </w:numPr>
        <w:spacing w:before="100" w:beforeAutospacing="1" w:after="100" w:afterAutospacing="1"/>
        <w:rPr>
          <w:rFonts w:ascii="Chalkboard" w:eastAsia="Times New Roman" w:hAnsi="Chalkboard" w:cs="Al Bayan Plain"/>
          <w:color w:val="222222"/>
        </w:rPr>
      </w:pPr>
      <w:r w:rsidRPr="00BE3229">
        <w:rPr>
          <w:rFonts w:ascii="Chalkboard" w:eastAsia="Times New Roman" w:hAnsi="Chalkboard" w:cs="Al Bayan Plain"/>
          <w:color w:val="222222"/>
        </w:rPr>
        <w:t>H</w:t>
      </w:r>
      <w:r w:rsidR="00AF776F" w:rsidRPr="00AF776F">
        <w:rPr>
          <w:rFonts w:ascii="Chalkboard" w:eastAsia="Times New Roman" w:hAnsi="Chalkboard" w:cs="Al Bayan Plain"/>
          <w:color w:val="222222"/>
        </w:rPr>
        <w:t>ow did the set, lighting and acting help to convey the themes of the play? </w:t>
      </w:r>
    </w:p>
    <w:p w14:paraId="66F807CB" w14:textId="77777777" w:rsidR="00AF776F" w:rsidRPr="00BE3229" w:rsidRDefault="00AF776F" w:rsidP="00AF776F">
      <w:pPr>
        <w:numPr>
          <w:ilvl w:val="0"/>
          <w:numId w:val="5"/>
        </w:numPr>
        <w:spacing w:before="100" w:beforeAutospacing="1" w:after="100" w:afterAutospacing="1"/>
        <w:rPr>
          <w:rFonts w:ascii="Chalkboard" w:eastAsia="Times New Roman" w:hAnsi="Chalkboard" w:cs="Al Bayan Plain"/>
          <w:color w:val="222222"/>
        </w:rPr>
      </w:pPr>
      <w:r w:rsidRPr="00AF776F">
        <w:rPr>
          <w:rFonts w:ascii="Chalkboard" w:eastAsia="Times New Roman" w:hAnsi="Chalkboard" w:cs="Al Bayan Plain"/>
          <w:color w:val="222222"/>
        </w:rPr>
        <w:t>What makes live theatre different from the experience of watching a movie or reading a book?</w:t>
      </w:r>
    </w:p>
    <w:p w14:paraId="0EC89ABC" w14:textId="317F3284" w:rsidR="009C6B04" w:rsidRDefault="009C6B04" w:rsidP="00095928">
      <w:pPr>
        <w:numPr>
          <w:ilvl w:val="0"/>
          <w:numId w:val="5"/>
        </w:numPr>
        <w:spacing w:before="100" w:beforeAutospacing="1" w:after="100" w:afterAutospacing="1"/>
        <w:rPr>
          <w:rFonts w:ascii="Chalkboard" w:eastAsia="Times New Roman" w:hAnsi="Chalkboard" w:cs="Al Bayan Plain"/>
          <w:color w:val="222222"/>
        </w:rPr>
      </w:pPr>
      <w:r w:rsidRPr="00BE3229">
        <w:rPr>
          <w:rFonts w:ascii="Chalkboard" w:eastAsia="Times New Roman" w:hAnsi="Chalkboard" w:cs="Al Bayan Plain"/>
          <w:color w:val="222222"/>
        </w:rPr>
        <w:t>Keeping in mind that the actors are M.S.U. students, and they are in the process of learning, wh</w:t>
      </w:r>
      <w:r w:rsidR="00095928" w:rsidRPr="00BE3229">
        <w:rPr>
          <w:rFonts w:ascii="Chalkboard" w:eastAsia="Times New Roman" w:hAnsi="Chalkboard" w:cs="Al Bayan Plain"/>
          <w:color w:val="222222"/>
        </w:rPr>
        <w:t xml:space="preserve">at feedback would you give </w:t>
      </w:r>
      <w:r w:rsidR="00BE3229" w:rsidRPr="00BE3229">
        <w:rPr>
          <w:rFonts w:ascii="Chalkboard" w:eastAsia="Times New Roman" w:hAnsi="Chalkboard" w:cs="Al Bayan Plain"/>
          <w:color w:val="222222"/>
        </w:rPr>
        <w:t>them?</w:t>
      </w:r>
    </w:p>
    <w:p w14:paraId="77C1B83C" w14:textId="79BE9161" w:rsidR="00D65BB0" w:rsidRDefault="00D65BB0" w:rsidP="00095928">
      <w:pPr>
        <w:numPr>
          <w:ilvl w:val="0"/>
          <w:numId w:val="5"/>
        </w:numPr>
        <w:spacing w:before="100" w:beforeAutospacing="1" w:after="100" w:afterAutospacing="1"/>
        <w:rPr>
          <w:rFonts w:ascii="Chalkboard" w:eastAsia="Times New Roman" w:hAnsi="Chalkboard" w:cs="Al Bayan Plain"/>
          <w:color w:val="222222"/>
        </w:rPr>
      </w:pPr>
      <w:r>
        <w:rPr>
          <w:rFonts w:ascii="Chalkboard" w:eastAsia="Times New Roman" w:hAnsi="Chalkboard" w:cs="Al Bayan Plain"/>
          <w:color w:val="222222"/>
        </w:rPr>
        <w:t xml:space="preserve">If students have read Mary Shelley’s Frankenstein: </w:t>
      </w:r>
    </w:p>
    <w:p w14:paraId="4DE184B9" w14:textId="77777777" w:rsidR="00D65BB0" w:rsidRDefault="00D65BB0" w:rsidP="00D65BB0">
      <w:pPr>
        <w:numPr>
          <w:ilvl w:val="1"/>
          <w:numId w:val="5"/>
        </w:numPr>
        <w:spacing w:before="100" w:beforeAutospacing="1" w:after="100" w:afterAutospacing="1"/>
        <w:rPr>
          <w:rFonts w:ascii="Chalkboard" w:eastAsia="Times New Roman" w:hAnsi="Chalkboard" w:cs="Al Bayan Plain"/>
          <w:color w:val="222222"/>
        </w:rPr>
      </w:pPr>
      <w:r>
        <w:rPr>
          <w:rFonts w:ascii="Chalkboard" w:eastAsia="Times New Roman" w:hAnsi="Chalkboard" w:cs="Al Bayan Plain"/>
          <w:color w:val="222222"/>
        </w:rPr>
        <w:t>When you read the novel, did you sympathize more with the monster or with Victor?  Did that change for you as you watched the play?</w:t>
      </w:r>
    </w:p>
    <w:p w14:paraId="1EDC28F5" w14:textId="17DCD7C3" w:rsidR="00D65BB0" w:rsidRDefault="00D65BB0" w:rsidP="00D65BB0">
      <w:pPr>
        <w:numPr>
          <w:ilvl w:val="1"/>
          <w:numId w:val="5"/>
        </w:numPr>
        <w:spacing w:before="100" w:beforeAutospacing="1" w:after="100" w:afterAutospacing="1"/>
        <w:rPr>
          <w:rFonts w:ascii="Chalkboard" w:eastAsia="Times New Roman" w:hAnsi="Chalkboard" w:cs="Al Bayan Plain"/>
          <w:color w:val="222222"/>
        </w:rPr>
      </w:pPr>
      <w:r>
        <w:rPr>
          <w:rFonts w:ascii="Chalkboard" w:eastAsia="Times New Roman" w:hAnsi="Chalkboard" w:cs="Al Bayan Plain"/>
          <w:color w:val="222222"/>
        </w:rPr>
        <w:t>Did you picture Victor as “crazed” as he was in the play?  Why do you suppose the actor portrayed Victor as he did?</w:t>
      </w:r>
    </w:p>
    <w:p w14:paraId="0E4E072B" w14:textId="67F16B73" w:rsidR="00D65BB0" w:rsidRDefault="00D65BB0" w:rsidP="00D65BB0">
      <w:pPr>
        <w:numPr>
          <w:ilvl w:val="1"/>
          <w:numId w:val="5"/>
        </w:numPr>
        <w:spacing w:before="100" w:beforeAutospacing="1" w:after="100" w:afterAutospacing="1"/>
        <w:rPr>
          <w:rFonts w:ascii="Chalkboard" w:eastAsia="Times New Roman" w:hAnsi="Chalkboard" w:cs="Al Bayan Plain"/>
          <w:color w:val="222222"/>
        </w:rPr>
      </w:pPr>
      <w:r>
        <w:rPr>
          <w:rFonts w:ascii="Chalkboard" w:eastAsia="Times New Roman" w:hAnsi="Chalkboard" w:cs="Al Bayan Plain"/>
          <w:color w:val="222222"/>
        </w:rPr>
        <w:t xml:space="preserve">How is the portrayal of Elizabeth different from her character in the novel?  </w:t>
      </w:r>
    </w:p>
    <w:p w14:paraId="622BD01C" w14:textId="54FF65CE" w:rsidR="00D65BB0" w:rsidRDefault="00D65BB0" w:rsidP="00D65BB0">
      <w:pPr>
        <w:numPr>
          <w:ilvl w:val="1"/>
          <w:numId w:val="5"/>
        </w:numPr>
        <w:spacing w:before="100" w:beforeAutospacing="1" w:after="100" w:afterAutospacing="1"/>
        <w:rPr>
          <w:rFonts w:ascii="Chalkboard" w:eastAsia="Times New Roman" w:hAnsi="Chalkboard" w:cs="Al Bayan Plain"/>
          <w:color w:val="222222"/>
        </w:rPr>
      </w:pPr>
      <w:r>
        <w:rPr>
          <w:rFonts w:ascii="Chalkboard" w:eastAsia="Times New Roman" w:hAnsi="Chalkboard" w:cs="Al Bayan Plain"/>
          <w:color w:val="222222"/>
        </w:rPr>
        <w:t>What is the impact of the fact that the monster in the play is female?  Does it change the meaning and/or themes of the play?</w:t>
      </w:r>
    </w:p>
    <w:p w14:paraId="64F16793" w14:textId="105494CB" w:rsidR="00D65BB0" w:rsidRDefault="00D65BB0" w:rsidP="00D65BB0">
      <w:pPr>
        <w:numPr>
          <w:ilvl w:val="1"/>
          <w:numId w:val="5"/>
        </w:numPr>
        <w:spacing w:before="100" w:beforeAutospacing="1" w:after="100" w:afterAutospacing="1"/>
        <w:rPr>
          <w:rFonts w:ascii="Chalkboard" w:eastAsia="Times New Roman" w:hAnsi="Chalkboard" w:cs="Al Bayan Plain"/>
          <w:color w:val="222222"/>
        </w:rPr>
      </w:pPr>
      <w:r>
        <w:rPr>
          <w:rFonts w:ascii="Chalkboard" w:eastAsia="Times New Roman" w:hAnsi="Chalkboard" w:cs="Al Bayan Plain"/>
          <w:color w:val="222222"/>
        </w:rPr>
        <w:t xml:space="preserve">What is the effect of the chorus in the play?  </w:t>
      </w:r>
    </w:p>
    <w:p w14:paraId="5847D83B" w14:textId="2D10D4C0" w:rsidR="00D65BB0" w:rsidRDefault="00D65BB0" w:rsidP="00D65BB0">
      <w:pPr>
        <w:spacing w:before="100" w:beforeAutospacing="1" w:after="100" w:afterAutospacing="1"/>
        <w:ind w:left="720"/>
        <w:rPr>
          <w:rFonts w:ascii="Chalkboard" w:eastAsia="Times New Roman" w:hAnsi="Chalkboard" w:cs="Al Bayan Plain"/>
          <w:color w:val="222222"/>
        </w:rPr>
      </w:pPr>
    </w:p>
    <w:p w14:paraId="7D5F745A" w14:textId="77777777" w:rsidR="00D65BB0" w:rsidRPr="00BE3229" w:rsidRDefault="00D65BB0" w:rsidP="00D65BB0">
      <w:pPr>
        <w:spacing w:before="100" w:beforeAutospacing="1" w:after="100" w:afterAutospacing="1"/>
        <w:ind w:left="720"/>
        <w:rPr>
          <w:rFonts w:ascii="Chalkboard" w:eastAsia="Times New Roman" w:hAnsi="Chalkboard" w:cs="Al Bayan Plain"/>
          <w:color w:val="222222"/>
        </w:rPr>
      </w:pPr>
    </w:p>
    <w:p w14:paraId="5F3CA346" w14:textId="292F5247" w:rsidR="00095928" w:rsidRDefault="00095928" w:rsidP="00095928">
      <w:pPr>
        <w:rPr>
          <w:rFonts w:ascii="Chalkboard" w:eastAsia="Times New Roman" w:hAnsi="Chalkboard" w:cs="Al Bayan Plain"/>
          <w:b/>
          <w:color w:val="222222"/>
        </w:rPr>
      </w:pPr>
      <w:r w:rsidRPr="00BE3229">
        <w:rPr>
          <w:rFonts w:ascii="Chalkboard" w:eastAsia="Times New Roman" w:hAnsi="Chalkboard" w:cs="Al Bayan Plain"/>
          <w:b/>
          <w:color w:val="222222"/>
        </w:rPr>
        <w:t>Possible activities</w:t>
      </w:r>
    </w:p>
    <w:p w14:paraId="346C1ECA" w14:textId="77777777" w:rsidR="006C59C4" w:rsidRPr="00BE3229" w:rsidRDefault="006C59C4" w:rsidP="00095928">
      <w:pPr>
        <w:rPr>
          <w:rFonts w:ascii="Chalkboard" w:eastAsia="Times New Roman" w:hAnsi="Chalkboard" w:cs="Al Bayan Plain"/>
          <w:b/>
          <w:color w:val="222222"/>
        </w:rPr>
      </w:pPr>
    </w:p>
    <w:p w14:paraId="3450A353" w14:textId="77777777" w:rsidR="00095928" w:rsidRPr="00BE3229" w:rsidRDefault="00095928" w:rsidP="00095928">
      <w:pPr>
        <w:rPr>
          <w:rFonts w:ascii="Chalkboard" w:eastAsia="Times New Roman" w:hAnsi="Chalkboard" w:cs="Al Bayan Plain"/>
          <w:color w:val="222222"/>
        </w:rPr>
      </w:pPr>
    </w:p>
    <w:p w14:paraId="6BE26D53" w14:textId="6BD86753" w:rsidR="00095928" w:rsidRDefault="00BE3229" w:rsidP="00095928">
      <w:pPr>
        <w:pStyle w:val="ListParagraph"/>
        <w:numPr>
          <w:ilvl w:val="0"/>
          <w:numId w:val="6"/>
        </w:numPr>
        <w:rPr>
          <w:rFonts w:ascii="Chalkboard" w:eastAsia="Times New Roman" w:hAnsi="Chalkboard" w:cs="Al Bayan Plain"/>
          <w:color w:val="222222"/>
        </w:rPr>
      </w:pPr>
      <w:r w:rsidRPr="00BE3229">
        <w:rPr>
          <w:rFonts w:ascii="Chalkboard" w:eastAsia="Times New Roman" w:hAnsi="Chalkboard" w:cs="Al Bayan Plain"/>
          <w:color w:val="222222"/>
        </w:rPr>
        <w:t>Before viewing the performance, s</w:t>
      </w:r>
      <w:r w:rsidR="00095928" w:rsidRPr="00BE3229">
        <w:rPr>
          <w:rFonts w:ascii="Chalkboard" w:eastAsia="Times New Roman" w:hAnsi="Chalkboard" w:cs="Al Bayan Plain"/>
          <w:color w:val="222222"/>
        </w:rPr>
        <w:t>tudents read theatre reviews from newspapers and magazines to get an idea of what theatre</w:t>
      </w:r>
      <w:r w:rsidRPr="00BE3229">
        <w:rPr>
          <w:rFonts w:ascii="Chalkboard" w:eastAsia="Times New Roman" w:hAnsi="Chalkboard" w:cs="Al Bayan Plain"/>
          <w:color w:val="222222"/>
        </w:rPr>
        <w:t xml:space="preserve"> reviewers</w:t>
      </w:r>
      <w:r w:rsidR="00095928" w:rsidRPr="00BE3229">
        <w:rPr>
          <w:rFonts w:ascii="Chalkboard" w:eastAsia="Times New Roman" w:hAnsi="Chalkboard" w:cs="Al Bayan Plain"/>
          <w:color w:val="222222"/>
        </w:rPr>
        <w:t xml:space="preserve"> </w:t>
      </w:r>
      <w:r w:rsidRPr="00BE3229">
        <w:rPr>
          <w:rFonts w:ascii="Chalkboard" w:eastAsia="Times New Roman" w:hAnsi="Chalkboard" w:cs="Al Bayan Plain"/>
          <w:color w:val="222222"/>
        </w:rPr>
        <w:t xml:space="preserve">write about. </w:t>
      </w:r>
      <w:r w:rsidR="00095928" w:rsidRPr="00BE3229">
        <w:rPr>
          <w:rFonts w:ascii="Chalkboard" w:eastAsia="Times New Roman" w:hAnsi="Chalkboard" w:cs="Al Bayan Plain"/>
          <w:color w:val="222222"/>
        </w:rPr>
        <w:t>(set, lighting, acting, character development, etc.) They cou</w:t>
      </w:r>
      <w:r w:rsidRPr="00BE3229">
        <w:rPr>
          <w:rFonts w:ascii="Chalkboard" w:eastAsia="Times New Roman" w:hAnsi="Chalkboard" w:cs="Al Bayan Plain"/>
          <w:color w:val="222222"/>
        </w:rPr>
        <w:t>ld take notes during the play,</w:t>
      </w:r>
      <w:r w:rsidR="00095928" w:rsidRPr="00BE3229">
        <w:rPr>
          <w:rFonts w:ascii="Chalkboard" w:eastAsia="Times New Roman" w:hAnsi="Chalkboard" w:cs="Al Bayan Plain"/>
          <w:color w:val="222222"/>
        </w:rPr>
        <w:t xml:space="preserve"> and then write reviews after the performance.</w:t>
      </w:r>
    </w:p>
    <w:p w14:paraId="216907A7" w14:textId="77777777" w:rsidR="0068690F" w:rsidRPr="00BE3229" w:rsidRDefault="0068690F" w:rsidP="0068690F">
      <w:pPr>
        <w:pStyle w:val="ListParagraph"/>
        <w:rPr>
          <w:rFonts w:ascii="Chalkboard" w:eastAsia="Times New Roman" w:hAnsi="Chalkboard" w:cs="Al Bayan Plain"/>
          <w:color w:val="222222"/>
        </w:rPr>
      </w:pPr>
    </w:p>
    <w:p w14:paraId="6888F3EC" w14:textId="33B4186F" w:rsidR="00095928" w:rsidRDefault="00095928" w:rsidP="00095928">
      <w:pPr>
        <w:pStyle w:val="ListParagraph"/>
        <w:numPr>
          <w:ilvl w:val="0"/>
          <w:numId w:val="6"/>
        </w:numPr>
        <w:rPr>
          <w:rFonts w:ascii="Chalkboard" w:eastAsia="Times New Roman" w:hAnsi="Chalkboard" w:cs="Al Bayan Plain"/>
          <w:color w:val="222222"/>
        </w:rPr>
      </w:pPr>
      <w:r w:rsidRPr="00BE3229">
        <w:rPr>
          <w:rFonts w:ascii="Chalkboard" w:eastAsia="Times New Roman" w:hAnsi="Chalkboard" w:cs="Al Bayan Plain"/>
          <w:color w:val="222222"/>
        </w:rPr>
        <w:t>Students write feedback they would give to the actors and director, listing what they liked about the performance and what might be improved.</w:t>
      </w:r>
    </w:p>
    <w:p w14:paraId="4913FAAA" w14:textId="77777777" w:rsidR="00D65BB0" w:rsidRPr="00D65BB0" w:rsidRDefault="00D65BB0" w:rsidP="00D65BB0">
      <w:pPr>
        <w:pStyle w:val="ListParagraph"/>
        <w:rPr>
          <w:rFonts w:ascii="Chalkboard" w:eastAsia="Times New Roman" w:hAnsi="Chalkboard" w:cs="Al Bayan Plain"/>
          <w:color w:val="222222"/>
        </w:rPr>
      </w:pPr>
    </w:p>
    <w:p w14:paraId="14DBAD51" w14:textId="0EF886C2" w:rsidR="00B05911" w:rsidRPr="00B2268A" w:rsidRDefault="00D65BB0" w:rsidP="00B05911">
      <w:pPr>
        <w:pStyle w:val="ListParagraph"/>
        <w:numPr>
          <w:ilvl w:val="0"/>
          <w:numId w:val="6"/>
        </w:numPr>
        <w:rPr>
          <w:rFonts w:ascii="Chalkboard" w:eastAsia="Times New Roman" w:hAnsi="Chalkboard" w:cs="Al Bayan Plain"/>
          <w:color w:val="222222"/>
        </w:rPr>
      </w:pPr>
      <w:r>
        <w:rPr>
          <w:rFonts w:ascii="Chalkboard" w:eastAsia="Times New Roman" w:hAnsi="Chalkboard" w:cs="Al Bayan Plain"/>
          <w:color w:val="222222"/>
        </w:rPr>
        <w:t xml:space="preserve">Ask students to read the interview with Quinn </w:t>
      </w:r>
      <w:proofErr w:type="spellStart"/>
      <w:r>
        <w:rPr>
          <w:rFonts w:ascii="Chalkboard" w:eastAsia="Times New Roman" w:hAnsi="Chalkboard" w:cs="Al Bayan Plain"/>
          <w:color w:val="222222"/>
        </w:rPr>
        <w:t>Mattfield</w:t>
      </w:r>
      <w:proofErr w:type="spellEnd"/>
      <w:r>
        <w:rPr>
          <w:rFonts w:ascii="Chalkboard" w:eastAsia="Times New Roman" w:hAnsi="Chalkboard" w:cs="Al Bayan Plain"/>
          <w:color w:val="222222"/>
        </w:rPr>
        <w:t>, the author of the adaption</w:t>
      </w:r>
      <w:r w:rsidR="00B05911">
        <w:rPr>
          <w:rFonts w:ascii="Chalkboard" w:eastAsia="Times New Roman" w:hAnsi="Chalkboard" w:cs="Al Bayan Plain"/>
          <w:color w:val="222222"/>
        </w:rPr>
        <w:t xml:space="preserve">, on the website below.  </w:t>
      </w:r>
      <w:hyperlink r:id="rId8" w:history="1">
        <w:r w:rsidR="00B05911" w:rsidRPr="00944471">
          <w:rPr>
            <w:rStyle w:val="Hyperlink"/>
            <w:rFonts w:ascii="Chalkboard" w:eastAsia="Times New Roman" w:hAnsi="Chalkboard" w:cs="Al Bayan Plain"/>
          </w:rPr>
          <w:t>http://phxstages.blogspot.com/2018/10/its-aliveagain-conversation-with-quinn.html</w:t>
        </w:r>
      </w:hyperlink>
      <w:r w:rsidR="00B05911">
        <w:rPr>
          <w:rFonts w:ascii="Chalkboard" w:eastAsia="Times New Roman" w:hAnsi="Chalkboard" w:cs="Al Bayan Plain"/>
          <w:color w:val="222222"/>
        </w:rPr>
        <w:t xml:space="preserve">  Ask students to write create their own questions.  If they could interview Quinn </w:t>
      </w:r>
      <w:proofErr w:type="spellStart"/>
      <w:r w:rsidR="00B05911">
        <w:rPr>
          <w:rFonts w:ascii="Chalkboard" w:eastAsia="Times New Roman" w:hAnsi="Chalkboard" w:cs="Al Bayan Plain"/>
          <w:color w:val="222222"/>
        </w:rPr>
        <w:t>Mattfield</w:t>
      </w:r>
      <w:proofErr w:type="spellEnd"/>
      <w:r w:rsidR="00B05911">
        <w:rPr>
          <w:rFonts w:ascii="Chalkboard" w:eastAsia="Times New Roman" w:hAnsi="Chalkboard" w:cs="Al Bayan Plain"/>
          <w:color w:val="222222"/>
        </w:rPr>
        <w:t>, what would they ask him?</w:t>
      </w:r>
    </w:p>
    <w:p w14:paraId="4E033817" w14:textId="16CC2242" w:rsidR="00666A0B" w:rsidRPr="00666A0B" w:rsidRDefault="00666A0B" w:rsidP="00666A0B">
      <w:pPr>
        <w:rPr>
          <w:rFonts w:ascii="Times New Roman" w:eastAsia="Times New Roman" w:hAnsi="Times New Roman" w:cs="Times New Roman"/>
        </w:rPr>
      </w:pPr>
    </w:p>
    <w:p w14:paraId="5A763F39" w14:textId="5000446D" w:rsidR="00986B9E" w:rsidRPr="00986B9E" w:rsidRDefault="00B2268A" w:rsidP="00986B9E">
      <w:pPr>
        <w:pStyle w:val="ListParagraph"/>
        <w:numPr>
          <w:ilvl w:val="0"/>
          <w:numId w:val="6"/>
        </w:numPr>
        <w:rPr>
          <w:rFonts w:ascii="Chalkboard" w:eastAsia="Times New Roman" w:hAnsi="Chalkboard" w:cs="Al Bayan Plain"/>
          <w:color w:val="222222"/>
        </w:rPr>
      </w:pPr>
      <w:r>
        <w:rPr>
          <w:rFonts w:ascii="Chalkboard" w:eastAsia="Times New Roman" w:hAnsi="Chalkboard" w:cs="Al Bayan Plain"/>
          <w:color w:val="222222"/>
        </w:rPr>
        <w:t>T</w:t>
      </w:r>
      <w:r w:rsidR="00986B9E" w:rsidRPr="00986B9E">
        <w:rPr>
          <w:rFonts w:ascii="Chalkboard" w:eastAsia="Times New Roman" w:hAnsi="Chalkboard" w:cs="Al Bayan Plain"/>
          <w:color w:val="222222"/>
        </w:rPr>
        <w:t>he play is packed with ideas</w:t>
      </w:r>
      <w:r>
        <w:rPr>
          <w:rFonts w:ascii="Chalkboard" w:eastAsia="Times New Roman" w:hAnsi="Chalkboard" w:cs="Al Bayan Plain"/>
          <w:color w:val="222222"/>
        </w:rPr>
        <w:t xml:space="preserve"> and themes.  Ask students to list some of them.  For example: Family, Society, Isolation, Revenge, Prejudice, Secrecy, Ambition vs. Fallibility.</w:t>
      </w:r>
      <w:r w:rsidR="00986B9E" w:rsidRPr="00986B9E">
        <w:rPr>
          <w:rFonts w:ascii="Chalkboard" w:eastAsia="Times New Roman" w:hAnsi="Chalkboard" w:cs="Al Bayan Plain"/>
          <w:color w:val="222222"/>
        </w:rPr>
        <w:t xml:space="preserve"> </w:t>
      </w:r>
      <w:r w:rsidR="00986B9E">
        <w:rPr>
          <w:rFonts w:ascii="Chalkboard" w:eastAsia="Times New Roman" w:hAnsi="Chalkboard" w:cs="Al Bayan Plain"/>
          <w:color w:val="222222"/>
        </w:rPr>
        <w:t xml:space="preserve">Divide students into 5 groups, giving each group one of these ideas, and have them come up with examples of these ideas within the play.  </w:t>
      </w:r>
    </w:p>
    <w:p w14:paraId="0B7E5204" w14:textId="7EBE863B" w:rsidR="00470965" w:rsidRPr="00BE3229" w:rsidRDefault="00BE3229">
      <w:pPr>
        <w:rPr>
          <w:rFonts w:ascii="Chalkboard" w:eastAsia="Times New Roman" w:hAnsi="Chalkboard" w:cs="Al Bayan Plain"/>
          <w:color w:val="222222"/>
        </w:rPr>
      </w:pPr>
      <w:r>
        <w:rPr>
          <w:rFonts w:ascii="Chalkboard" w:eastAsia="Times New Roman" w:hAnsi="Chalkboard" w:cs="Al Bayan Plain"/>
          <w:color w:val="222222"/>
        </w:rPr>
        <w:t> </w:t>
      </w:r>
    </w:p>
    <w:sectPr w:rsidR="00470965" w:rsidRPr="00BE3229" w:rsidSect="00DD7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7F7F2" w14:textId="77777777" w:rsidR="00CB50AD" w:rsidRDefault="00CB50AD" w:rsidP="00095928">
      <w:r>
        <w:separator/>
      </w:r>
    </w:p>
  </w:endnote>
  <w:endnote w:type="continuationSeparator" w:id="0">
    <w:p w14:paraId="6BF94898" w14:textId="77777777" w:rsidR="00CB50AD" w:rsidRDefault="00CB50AD" w:rsidP="0009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C4B66" w14:textId="77777777" w:rsidR="00CB50AD" w:rsidRDefault="00CB50AD" w:rsidP="00095928">
      <w:r>
        <w:separator/>
      </w:r>
    </w:p>
  </w:footnote>
  <w:footnote w:type="continuationSeparator" w:id="0">
    <w:p w14:paraId="1A5841C0" w14:textId="77777777" w:rsidR="00CB50AD" w:rsidRDefault="00CB50AD" w:rsidP="0009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3B41"/>
    <w:multiLevelType w:val="multilevel"/>
    <w:tmpl w:val="C688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46253"/>
    <w:multiLevelType w:val="hybridMultilevel"/>
    <w:tmpl w:val="C09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51D9"/>
    <w:multiLevelType w:val="multilevel"/>
    <w:tmpl w:val="33BA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D13EC"/>
    <w:multiLevelType w:val="multilevel"/>
    <w:tmpl w:val="33BA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05B37"/>
    <w:multiLevelType w:val="multilevel"/>
    <w:tmpl w:val="33BADD50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33D27"/>
    <w:multiLevelType w:val="multilevel"/>
    <w:tmpl w:val="9B42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17855"/>
    <w:multiLevelType w:val="hybridMultilevel"/>
    <w:tmpl w:val="AF2C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02D45"/>
    <w:multiLevelType w:val="hybridMultilevel"/>
    <w:tmpl w:val="F28A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767E7"/>
    <w:multiLevelType w:val="hybridMultilevel"/>
    <w:tmpl w:val="98FA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10696"/>
    <w:multiLevelType w:val="hybridMultilevel"/>
    <w:tmpl w:val="C0FA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6F"/>
    <w:rsid w:val="00003925"/>
    <w:rsid w:val="00095928"/>
    <w:rsid w:val="000C6497"/>
    <w:rsid w:val="000F498B"/>
    <w:rsid w:val="003C54E3"/>
    <w:rsid w:val="004139D7"/>
    <w:rsid w:val="004311B9"/>
    <w:rsid w:val="00477DCF"/>
    <w:rsid w:val="0063505A"/>
    <w:rsid w:val="00666A0B"/>
    <w:rsid w:val="0068690F"/>
    <w:rsid w:val="006C59C4"/>
    <w:rsid w:val="00796F70"/>
    <w:rsid w:val="007E7A94"/>
    <w:rsid w:val="0083582E"/>
    <w:rsid w:val="00877DD2"/>
    <w:rsid w:val="0089123A"/>
    <w:rsid w:val="008A1DAE"/>
    <w:rsid w:val="00923D6C"/>
    <w:rsid w:val="00986B9E"/>
    <w:rsid w:val="009C6B04"/>
    <w:rsid w:val="00A64D45"/>
    <w:rsid w:val="00AF776F"/>
    <w:rsid w:val="00B05911"/>
    <w:rsid w:val="00B14206"/>
    <w:rsid w:val="00B14D89"/>
    <w:rsid w:val="00B2268A"/>
    <w:rsid w:val="00B305F1"/>
    <w:rsid w:val="00B56611"/>
    <w:rsid w:val="00B9298C"/>
    <w:rsid w:val="00BE3229"/>
    <w:rsid w:val="00C00097"/>
    <w:rsid w:val="00CB50AD"/>
    <w:rsid w:val="00CD3313"/>
    <w:rsid w:val="00CE34F7"/>
    <w:rsid w:val="00D65BB0"/>
    <w:rsid w:val="00DB3069"/>
    <w:rsid w:val="00DD7294"/>
    <w:rsid w:val="00E26C6B"/>
    <w:rsid w:val="00E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7B5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928"/>
  </w:style>
  <w:style w:type="paragraph" w:styleId="Footer">
    <w:name w:val="footer"/>
    <w:basedOn w:val="Normal"/>
    <w:link w:val="FooterChar"/>
    <w:uiPriority w:val="99"/>
    <w:unhideWhenUsed/>
    <w:rsid w:val="00095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928"/>
  </w:style>
  <w:style w:type="character" w:styleId="Hyperlink">
    <w:name w:val="Hyperlink"/>
    <w:basedOn w:val="DefaultParagraphFont"/>
    <w:uiPriority w:val="99"/>
    <w:unhideWhenUsed/>
    <w:rsid w:val="00B05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5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xstages.blogspot.com/2018/10/its-aliveagain-conversation-with-quin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t1az.org/wp-content/uploads/2018/07/Frankenstein-Show-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Kilbridge</dc:creator>
  <cp:keywords/>
  <dc:description/>
  <cp:lastModifiedBy>Amy Kilbridge</cp:lastModifiedBy>
  <cp:revision>3</cp:revision>
  <dcterms:created xsi:type="dcterms:W3CDTF">2019-09-27T20:27:00Z</dcterms:created>
  <dcterms:modified xsi:type="dcterms:W3CDTF">2019-10-04T12:14:00Z</dcterms:modified>
</cp:coreProperties>
</file>